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7E" w:rsidRDefault="009A5B7B" w:rsidP="009A5B7B">
      <w:pPr>
        <w:jc w:val="center"/>
      </w:pPr>
      <w:r>
        <w:t>GULL CHAIN OF LAKES ASSOCIATION</w:t>
      </w:r>
    </w:p>
    <w:p w:rsidR="009A5B7B" w:rsidRDefault="009A5B7B" w:rsidP="009A5B7B">
      <w:pPr>
        <w:jc w:val="center"/>
      </w:pPr>
      <w:r>
        <w:t>Board of Directors’ Meeting</w:t>
      </w:r>
    </w:p>
    <w:p w:rsidR="009A5B7B" w:rsidRDefault="009A5B7B" w:rsidP="009A5B7B">
      <w:pPr>
        <w:jc w:val="center"/>
      </w:pPr>
      <w:r>
        <w:t>February 8, 2017, Grand View Lodge</w:t>
      </w:r>
    </w:p>
    <w:p w:rsidR="009A5B7B" w:rsidRDefault="009A5B7B" w:rsidP="009A5B7B">
      <w:pPr>
        <w:jc w:val="center"/>
      </w:pPr>
    </w:p>
    <w:p w:rsidR="009A5B7B" w:rsidRDefault="009A5B7B" w:rsidP="009A5B7B">
      <w:r>
        <w:t xml:space="preserve">Present:  Uldis Birznieks, Bill </w:t>
      </w:r>
      <w:proofErr w:type="spellStart"/>
      <w:r>
        <w:t>Brekken</w:t>
      </w:r>
      <w:proofErr w:type="spellEnd"/>
      <w:r>
        <w:t xml:space="preserve">, Jay Chaney, Robert </w:t>
      </w:r>
      <w:proofErr w:type="spellStart"/>
      <w:r>
        <w:t>Eliason</w:t>
      </w:r>
      <w:proofErr w:type="spellEnd"/>
      <w:r>
        <w:t xml:space="preserve">, Rosemary Goff, Chuck </w:t>
      </w:r>
      <w:proofErr w:type="spellStart"/>
      <w:r>
        <w:t>Herrig</w:t>
      </w:r>
      <w:proofErr w:type="spellEnd"/>
      <w:r>
        <w:t xml:space="preserve"> (by </w:t>
      </w:r>
    </w:p>
    <w:p w:rsidR="009A5B7B" w:rsidRDefault="009A5B7B" w:rsidP="009A5B7B">
      <w:r>
        <w:t xml:space="preserve">                 </w:t>
      </w:r>
      <w:proofErr w:type="gramStart"/>
      <w:r>
        <w:t>phone</w:t>
      </w:r>
      <w:proofErr w:type="gramEnd"/>
      <w:r>
        <w:t xml:space="preserve">), Sheila Johnston, Marv Meyer (by phone), Bob </w:t>
      </w:r>
      <w:proofErr w:type="spellStart"/>
      <w:r>
        <w:t>Toborg</w:t>
      </w:r>
      <w:proofErr w:type="spellEnd"/>
      <w:r>
        <w:t xml:space="preserve">, Marc </w:t>
      </w:r>
      <w:proofErr w:type="spellStart"/>
      <w:r>
        <w:t>Bacigalupi</w:t>
      </w:r>
      <w:proofErr w:type="spellEnd"/>
      <w:r>
        <w:t xml:space="preserve"> and Mary Kay </w:t>
      </w:r>
    </w:p>
    <w:p w:rsidR="009A5B7B" w:rsidRDefault="009A5B7B" w:rsidP="009A5B7B">
      <w:r>
        <w:t xml:space="preserve">                 Larson.</w:t>
      </w:r>
    </w:p>
    <w:p w:rsidR="009A5B7B" w:rsidRDefault="009A5B7B" w:rsidP="009A5B7B"/>
    <w:p w:rsidR="009A5B7B" w:rsidRDefault="009A5B7B" w:rsidP="009A5B7B">
      <w:r>
        <w:t xml:space="preserve">Absent:   Steve </w:t>
      </w:r>
      <w:proofErr w:type="spellStart"/>
      <w:r>
        <w:t>Allex</w:t>
      </w:r>
      <w:proofErr w:type="spellEnd"/>
      <w:r>
        <w:t xml:space="preserve">, Kevin Egan, Linda Harrier and John </w:t>
      </w:r>
      <w:proofErr w:type="spellStart"/>
      <w:r>
        <w:t>Ingleman</w:t>
      </w:r>
      <w:proofErr w:type="spellEnd"/>
    </w:p>
    <w:p w:rsidR="009A5B7B" w:rsidRDefault="009A5B7B" w:rsidP="009A5B7B"/>
    <w:p w:rsidR="002822F9" w:rsidRDefault="002822F9" w:rsidP="009A5B7B">
      <w:r>
        <w:t>Guests:   Kris A</w:t>
      </w:r>
      <w:r w:rsidR="00443358">
        <w:t>ck</w:t>
      </w:r>
      <w:r>
        <w:t xml:space="preserve">ley, Dave Anderson, Chad </w:t>
      </w:r>
      <w:proofErr w:type="spellStart"/>
      <w:r>
        <w:t>Boesen</w:t>
      </w:r>
      <w:proofErr w:type="spellEnd"/>
      <w:r>
        <w:t xml:space="preserve">, Hoot Gibson, Tim </w:t>
      </w:r>
      <w:proofErr w:type="spellStart"/>
      <w:r>
        <w:t>Plude</w:t>
      </w:r>
      <w:proofErr w:type="spellEnd"/>
      <w:r>
        <w:t xml:space="preserve">, Vicki Smith, Tom </w:t>
      </w:r>
      <w:proofErr w:type="spellStart"/>
      <w:r>
        <w:t>Spicola</w:t>
      </w:r>
      <w:proofErr w:type="spellEnd"/>
    </w:p>
    <w:p w:rsidR="002822F9" w:rsidRDefault="002822F9" w:rsidP="009A5B7B">
      <w:r>
        <w:t xml:space="preserve">                </w:t>
      </w:r>
      <w:proofErr w:type="gramStart"/>
      <w:r>
        <w:t>and</w:t>
      </w:r>
      <w:proofErr w:type="gramEnd"/>
      <w:r>
        <w:t xml:space="preserve"> Carrie Tripp.</w:t>
      </w:r>
    </w:p>
    <w:p w:rsidR="002822F9" w:rsidRDefault="002822F9" w:rsidP="009A5B7B"/>
    <w:p w:rsidR="009A5B7B" w:rsidRDefault="002822F9" w:rsidP="009A5B7B">
      <w:r>
        <w:t>The meetin</w:t>
      </w:r>
      <w:r w:rsidR="00E76354">
        <w:t>g was called to order by Chair U</w:t>
      </w:r>
      <w:r>
        <w:t xml:space="preserve">ldis Birznieks at 8:30 a.m. </w:t>
      </w:r>
    </w:p>
    <w:p w:rsidR="00E31C32" w:rsidRDefault="00E31C32" w:rsidP="009A5B7B"/>
    <w:p w:rsidR="00E31C32" w:rsidRDefault="00E31C32" w:rsidP="009A5B7B">
      <w:r>
        <w:t xml:space="preserve">On motion by </w:t>
      </w:r>
      <w:proofErr w:type="spellStart"/>
      <w:r>
        <w:t>Eliason</w:t>
      </w:r>
      <w:proofErr w:type="spellEnd"/>
      <w:r>
        <w:t xml:space="preserve">, seconded by </w:t>
      </w:r>
      <w:proofErr w:type="spellStart"/>
      <w:r>
        <w:t>Toborg</w:t>
      </w:r>
      <w:proofErr w:type="spellEnd"/>
      <w:r>
        <w:t xml:space="preserve"> the minutes of the January 11, 2017 meeting were approved as read.</w:t>
      </w:r>
    </w:p>
    <w:p w:rsidR="00E31C32" w:rsidRDefault="00E31C32" w:rsidP="009A5B7B"/>
    <w:p w:rsidR="0081234B" w:rsidRDefault="00E31C32" w:rsidP="009A5B7B">
      <w:r>
        <w:rPr>
          <w:b/>
          <w:u w:val="single"/>
        </w:rPr>
        <w:t>Treasurer’s Report:</w:t>
      </w:r>
      <w:r>
        <w:t xml:space="preserve">  As of </w:t>
      </w:r>
      <w:r w:rsidR="0081234B">
        <w:t xml:space="preserve">January 31, 2017, there was cash on hand of $186,214.29 (including $85,000 in the AIS Contingency Fund).  Total income from December 1 to December 31 was $35,190 </w:t>
      </w:r>
      <w:proofErr w:type="gramStart"/>
      <w:r w:rsidR="0081234B">
        <w:t>and  expenses</w:t>
      </w:r>
      <w:proofErr w:type="gramEnd"/>
      <w:r w:rsidR="0081234B">
        <w:t xml:space="preserve"> were $11,271.20.  The treasurer’s report was set aside subject to audit.</w:t>
      </w:r>
      <w:r w:rsidR="009A5B7B">
        <w:t xml:space="preserve">  </w:t>
      </w:r>
      <w:r w:rsidR="0081234B">
        <w:t xml:space="preserve"> </w:t>
      </w:r>
      <w:r w:rsidR="009A5B7B">
        <w:t xml:space="preserve">        </w:t>
      </w:r>
    </w:p>
    <w:p w:rsidR="0081234B" w:rsidRDefault="0081234B" w:rsidP="009A5B7B"/>
    <w:p w:rsidR="0081234B" w:rsidRDefault="0081234B" w:rsidP="009A5B7B">
      <w:r>
        <w:rPr>
          <w:b/>
          <w:u w:val="single"/>
        </w:rPr>
        <w:t>Correspondence:</w:t>
      </w:r>
      <w:r w:rsidR="009A5B7B">
        <w:t xml:space="preserve"> </w:t>
      </w:r>
      <w:r>
        <w:t xml:space="preserve"> E-mails from Julie Hepburn regarding purchase of weed harvester</w:t>
      </w:r>
    </w:p>
    <w:p w:rsidR="006B3008" w:rsidRDefault="0081234B" w:rsidP="009A5B7B">
      <w:r>
        <w:t xml:space="preserve">                                 </w:t>
      </w:r>
      <w:r w:rsidR="006B3008">
        <w:t>Nisswa PTO regarding 12</w:t>
      </w:r>
      <w:r w:rsidR="006B3008" w:rsidRPr="006B3008">
        <w:rPr>
          <w:vertAlign w:val="superscript"/>
        </w:rPr>
        <w:t>th</w:t>
      </w:r>
      <w:r w:rsidR="006B3008">
        <w:t xml:space="preserve"> Bloom Fundraiser</w:t>
      </w:r>
    </w:p>
    <w:p w:rsidR="006B3008" w:rsidRDefault="006B3008" w:rsidP="009A5B7B">
      <w:r>
        <w:t xml:space="preserve">                                 MN Lakes and Rivers advocates annual meeting on February 11 and dues renewal</w:t>
      </w:r>
    </w:p>
    <w:p w:rsidR="006B3008" w:rsidRDefault="006B3008" w:rsidP="009A5B7B">
      <w:r>
        <w:t xml:space="preserve">                                 Crossing Arts Alliance Sponsorship request</w:t>
      </w:r>
    </w:p>
    <w:p w:rsidR="006B3008" w:rsidRDefault="006B3008" w:rsidP="009A5B7B"/>
    <w:p w:rsidR="006B3008" w:rsidRDefault="006B3008" w:rsidP="009A5B7B">
      <w:r>
        <w:rPr>
          <w:b/>
          <w:u w:val="single"/>
        </w:rPr>
        <w:t>Endowment Fund:</w:t>
      </w:r>
      <w:r>
        <w:t xml:space="preserve">  Kristi A</w:t>
      </w:r>
      <w:r w:rsidR="00443358">
        <w:t>ckley, Community Philanthropy Specialist with the Initiative Foundation, was present to give an update on the GCOA Endowment Fun</w:t>
      </w:r>
      <w:r w:rsidR="00A2605A">
        <w:t>d.  With her was Carrie Tripp</w:t>
      </w:r>
      <w:r w:rsidR="008543F6">
        <w:t xml:space="preserve">, </w:t>
      </w:r>
      <w:r w:rsidR="008543F6" w:rsidRPr="002B4B47">
        <w:t>VP for External</w:t>
      </w:r>
      <w:r w:rsidR="008543F6">
        <w:rPr>
          <w:color w:val="FF0000"/>
        </w:rPr>
        <w:t xml:space="preserve"> </w:t>
      </w:r>
      <w:r w:rsidR="008543F6" w:rsidRPr="002B4B47">
        <w:t>Relations</w:t>
      </w:r>
      <w:r w:rsidR="00A2605A">
        <w:t xml:space="preserve">.  </w:t>
      </w:r>
      <w:r w:rsidR="00443358">
        <w:t xml:space="preserve">The fund is </w:t>
      </w:r>
      <w:r w:rsidR="0056027C">
        <w:t>currently at $211,550.  Under the Initiative Foundation guidelines, $8,000 could be withdrawn from the fund in 2017.</w:t>
      </w:r>
      <w:r w:rsidR="00A2605A">
        <w:t xml:space="preserve">  (See attached charts.)</w:t>
      </w:r>
    </w:p>
    <w:p w:rsidR="0056027C" w:rsidRDefault="0056027C" w:rsidP="009A5B7B"/>
    <w:p w:rsidR="0056027C" w:rsidRDefault="0056027C" w:rsidP="009A5B7B">
      <w:r>
        <w:rPr>
          <w:b/>
          <w:u w:val="single"/>
        </w:rPr>
        <w:t>News and Notes:</w:t>
      </w:r>
      <w:r>
        <w:t xml:space="preserve">  Birznieks reported that:</w:t>
      </w:r>
    </w:p>
    <w:p w:rsidR="0056027C" w:rsidRDefault="0056027C" w:rsidP="009A5B7B">
      <w:r>
        <w:t xml:space="preserve">                 * The Fishing Extravaganza drew around 11,000 participants.  Jay Chaney was thanked for </w:t>
      </w:r>
    </w:p>
    <w:p w:rsidR="0056027C" w:rsidRDefault="002B4B47" w:rsidP="009A5B7B">
      <w:r>
        <w:t xml:space="preserve">                     </w:t>
      </w:r>
      <w:proofErr w:type="gramStart"/>
      <w:r>
        <w:t>donating</w:t>
      </w:r>
      <w:proofErr w:type="gramEnd"/>
      <w:r w:rsidR="0056027C">
        <w:t xml:space="preserve"> a fish house for the </w:t>
      </w:r>
      <w:r w:rsidR="0056027C" w:rsidRPr="002B4B47">
        <w:t>day</w:t>
      </w:r>
      <w:r w:rsidR="00073E71" w:rsidRPr="002B4B47">
        <w:t xml:space="preserve"> for our GCOLA volunteers</w:t>
      </w:r>
      <w:r w:rsidR="0056027C">
        <w:t>.</w:t>
      </w:r>
    </w:p>
    <w:p w:rsidR="00EE4321" w:rsidRDefault="0056027C" w:rsidP="009A5B7B">
      <w:r>
        <w:t xml:space="preserve">                 * The Lutheran Church of the Cross </w:t>
      </w:r>
      <w:r w:rsidR="00EE4321">
        <w:t xml:space="preserve">event center has been reserved for the 2017 GCOLA annual </w:t>
      </w:r>
    </w:p>
    <w:p w:rsidR="0056027C" w:rsidRDefault="00EE4321" w:rsidP="009A5B7B">
      <w:r>
        <w:t xml:space="preserve">                    </w:t>
      </w:r>
      <w:proofErr w:type="gramStart"/>
      <w:r>
        <w:t>business</w:t>
      </w:r>
      <w:proofErr w:type="gramEnd"/>
      <w:r>
        <w:t xml:space="preserve"> meeting on July 15 at 10:00 a.m.</w:t>
      </w:r>
    </w:p>
    <w:p w:rsidR="00FB27E2" w:rsidRDefault="00FB27E2" w:rsidP="009A5B7B">
      <w:r>
        <w:t xml:space="preserve">                 * Membership renewals are at 566.</w:t>
      </w:r>
    </w:p>
    <w:p w:rsidR="00FB27E2" w:rsidRDefault="00FB27E2" w:rsidP="009A5B7B"/>
    <w:p w:rsidR="00FB27E2" w:rsidRDefault="00FB27E2" w:rsidP="009A5B7B">
      <w:r>
        <w:rPr>
          <w:b/>
          <w:u w:val="single"/>
        </w:rPr>
        <w:t>Corps of Engineers:</w:t>
      </w:r>
      <w:r>
        <w:t xml:space="preserve"> Larson reported that the winter lake draw down is at its intended level.  </w:t>
      </w:r>
    </w:p>
    <w:p w:rsidR="00FB27E2" w:rsidRDefault="00FB27E2" w:rsidP="009A5B7B"/>
    <w:p w:rsidR="00FB27E2" w:rsidRDefault="00FB27E2" w:rsidP="009A5B7B">
      <w:r>
        <w:rPr>
          <w:b/>
          <w:u w:val="single"/>
        </w:rPr>
        <w:t>DNR</w:t>
      </w:r>
      <w:r w:rsidRPr="00FB27E2">
        <w:rPr>
          <w:b/>
        </w:rPr>
        <w:t>:</w:t>
      </w:r>
      <w:r w:rsidRPr="00FB27E2">
        <w:t xml:space="preserve">  </w:t>
      </w:r>
      <w:proofErr w:type="spellStart"/>
      <w:r w:rsidRPr="00FB27E2">
        <w:t>Bacig</w:t>
      </w:r>
      <w:r w:rsidR="002B4B47">
        <w:t>a</w:t>
      </w:r>
      <w:r w:rsidRPr="00FB27E2">
        <w:t>lupi</w:t>
      </w:r>
      <w:proofErr w:type="spellEnd"/>
      <w:r w:rsidRPr="00FB27E2">
        <w:t xml:space="preserve"> </w:t>
      </w:r>
      <w:r>
        <w:t xml:space="preserve">reported that at the </w:t>
      </w:r>
      <w:r w:rsidRPr="002B4B47">
        <w:t xml:space="preserve">recent </w:t>
      </w:r>
      <w:r w:rsidR="002B4B47">
        <w:t>JC’s Ice Fishing Ext</w:t>
      </w:r>
      <w:r w:rsidR="00073E71" w:rsidRPr="002B4B47">
        <w:t>ravag</w:t>
      </w:r>
      <w:r w:rsidR="002B4B47" w:rsidRPr="002B4B47">
        <w:t>a</w:t>
      </w:r>
      <w:r w:rsidR="00073E71" w:rsidRPr="002B4B47">
        <w:t>nz</w:t>
      </w:r>
      <w:r w:rsidR="002B4B47">
        <w:t>a</w:t>
      </w:r>
      <w:r>
        <w:t xml:space="preserve"> 50 walleye were caught with 25 mortalities and 500 yellow perch were caught with 229 mort</w:t>
      </w:r>
      <w:r w:rsidR="002B4B47">
        <w:t>alities.  The mortalities</w:t>
      </w:r>
      <w:r>
        <w:t xml:space="preserve"> </w:t>
      </w:r>
      <w:r w:rsidR="00073E71" w:rsidRPr="002B4B47">
        <w:t>given</w:t>
      </w:r>
      <w:r w:rsidR="00073E71">
        <w:rPr>
          <w:color w:val="FF0000"/>
        </w:rPr>
        <w:t xml:space="preserve"> </w:t>
      </w:r>
      <w:r>
        <w:t xml:space="preserve">to the </w:t>
      </w:r>
      <w:r w:rsidR="00073E71" w:rsidRPr="002B4B47">
        <w:t>Pikes</w:t>
      </w:r>
      <w:r w:rsidR="00073E71">
        <w:rPr>
          <w:color w:val="FF0000"/>
        </w:rPr>
        <w:t xml:space="preserve"> </w:t>
      </w:r>
      <w:r w:rsidR="00073E71" w:rsidRPr="002B4B47">
        <w:t>for Vets</w:t>
      </w:r>
      <w:r w:rsidR="00073E71">
        <w:rPr>
          <w:color w:val="FF0000"/>
        </w:rPr>
        <w:t xml:space="preserve"> </w:t>
      </w:r>
      <w:r>
        <w:t>organization.</w:t>
      </w:r>
    </w:p>
    <w:p w:rsidR="00FB27E2" w:rsidRDefault="00FB27E2" w:rsidP="009A5B7B"/>
    <w:p w:rsidR="00FB27E2" w:rsidRDefault="003E2D7A" w:rsidP="009A5B7B">
      <w:r>
        <w:t xml:space="preserve">Tim </w:t>
      </w:r>
      <w:proofErr w:type="spellStart"/>
      <w:r>
        <w:t>Plud</w:t>
      </w:r>
      <w:r w:rsidR="00FB27E2">
        <w:t>e</w:t>
      </w:r>
      <w:proofErr w:type="spellEnd"/>
      <w:r w:rsidR="00FB27E2">
        <w:t xml:space="preserve"> the new AIS specialist covering Crow Wing and Aitkin counties was introduced.  He discussed </w:t>
      </w:r>
    </w:p>
    <w:p w:rsidR="00A2605A" w:rsidRDefault="00FB27E2" w:rsidP="009A5B7B">
      <w:proofErr w:type="spellStart"/>
      <w:proofErr w:type="gramStart"/>
      <w:r>
        <w:t>curlyleaf</w:t>
      </w:r>
      <w:proofErr w:type="spellEnd"/>
      <w:proofErr w:type="gramEnd"/>
      <w:r>
        <w:t xml:space="preserve"> pondweed management and the complexity of hybrid milfoil.  </w:t>
      </w:r>
      <w:r w:rsidR="00A2605A">
        <w:t xml:space="preserve">He was invited to provide more </w:t>
      </w:r>
      <w:proofErr w:type="spellStart"/>
      <w:r w:rsidR="00A2605A">
        <w:t>indepth</w:t>
      </w:r>
      <w:proofErr w:type="spellEnd"/>
      <w:r w:rsidR="00A2605A">
        <w:t xml:space="preserve"> information at a future GCOLA meeting.</w:t>
      </w:r>
    </w:p>
    <w:p w:rsidR="00A2605A" w:rsidRDefault="00A2605A" w:rsidP="009A5B7B"/>
    <w:p w:rsidR="00A2605A" w:rsidRDefault="00A2605A" w:rsidP="009A5B7B">
      <w:r>
        <w:rPr>
          <w:b/>
          <w:u w:val="single"/>
        </w:rPr>
        <w:t>AIS Committee:</w:t>
      </w:r>
      <w:r>
        <w:t xml:space="preserve">  Birznieks reported that </w:t>
      </w:r>
      <w:proofErr w:type="spellStart"/>
      <w:r>
        <w:t>Allex</w:t>
      </w:r>
      <w:proofErr w:type="spellEnd"/>
      <w:r>
        <w:t xml:space="preserve"> had submitted a grant request, including funding for treating Love and Margaret Lakes, before submission of requests was closed.   </w:t>
      </w:r>
    </w:p>
    <w:p w:rsidR="00A2605A" w:rsidRDefault="00A2605A" w:rsidP="009A5B7B"/>
    <w:p w:rsidR="00586CAA" w:rsidRDefault="00A2605A" w:rsidP="009A5B7B">
      <w:r>
        <w:t xml:space="preserve">Johnston reported that people interested in participating in the </w:t>
      </w:r>
      <w:r w:rsidR="00586CAA">
        <w:t xml:space="preserve">U of M Extension Services AIS Detector’s training program have to sign up and pay on their website.  GCOLA will reimburse people who sign up.  An e-mail will be sent out to members regarding this program.   </w:t>
      </w:r>
    </w:p>
    <w:p w:rsidR="00586CAA" w:rsidRDefault="00586CAA" w:rsidP="009A5B7B"/>
    <w:p w:rsidR="00586CAA" w:rsidRDefault="00586CAA" w:rsidP="009A5B7B">
      <w:r>
        <w:rPr>
          <w:b/>
          <w:u w:val="single"/>
        </w:rPr>
        <w:t>Environment Committee:</w:t>
      </w:r>
      <w:r>
        <w:t xml:space="preserve">  </w:t>
      </w:r>
      <w:proofErr w:type="spellStart"/>
      <w:r>
        <w:t>Eliason</w:t>
      </w:r>
      <w:proofErr w:type="spellEnd"/>
      <w:r>
        <w:t xml:space="preserve"> and Johnston will make a decision on the future of the white pine seedling program.</w:t>
      </w:r>
    </w:p>
    <w:p w:rsidR="00586CAA" w:rsidRDefault="00586CAA" w:rsidP="009A5B7B"/>
    <w:p w:rsidR="00586CAA" w:rsidRDefault="00586CAA" w:rsidP="009A5B7B">
      <w:r>
        <w:rPr>
          <w:b/>
          <w:u w:val="single"/>
        </w:rPr>
        <w:t>Fisheries Committee:</w:t>
      </w:r>
      <w:r w:rsidR="006F5F6A">
        <w:t xml:space="preserve">   Birznieks reported that the Governor is suggesting a $3.00 increase in fishing licenses to address the Fisheries Division pending deficit.  Information meetings will be held for public input.  </w:t>
      </w:r>
    </w:p>
    <w:p w:rsidR="006F5F6A" w:rsidRDefault="006F5F6A" w:rsidP="009A5B7B"/>
    <w:p w:rsidR="006F5F6A" w:rsidRDefault="006F5F6A" w:rsidP="009A5B7B">
      <w:r>
        <w:rPr>
          <w:b/>
          <w:u w:val="single"/>
        </w:rPr>
        <w:t xml:space="preserve">GALA Committee: </w:t>
      </w:r>
      <w:proofErr w:type="spellStart"/>
      <w:r>
        <w:t>Herrig</w:t>
      </w:r>
      <w:proofErr w:type="spellEnd"/>
      <w:r>
        <w:t xml:space="preserve"> reported that Dos Guys has been suggested to provide entertainment at the event at a cost of $300.  The dinner ticket price will remain at $45 and raffle tickets at 100 max sold at $100/each.</w:t>
      </w:r>
    </w:p>
    <w:p w:rsidR="006F5F6A" w:rsidRDefault="006F5F6A" w:rsidP="009A5B7B"/>
    <w:p w:rsidR="006F5F6A" w:rsidRDefault="006F5F6A" w:rsidP="009A5B7B"/>
    <w:p w:rsidR="006F5F6A" w:rsidRDefault="006F5F6A" w:rsidP="009A5B7B">
      <w:r>
        <w:rPr>
          <w:b/>
          <w:u w:val="single"/>
        </w:rPr>
        <w:t>Legislative Committee:</w:t>
      </w:r>
      <w:r>
        <w:t xml:space="preserve">  Birznieks reported that the AIS Research Center has asked for support with regard to seeking long term funding from the Legislature.  GCOLA legislative priorities were sent to Jeff Forester, Executive Director of Minnesota Lakes and Rivers Advocates.</w:t>
      </w:r>
    </w:p>
    <w:p w:rsidR="006F5F6A" w:rsidRDefault="006F5F6A" w:rsidP="009A5B7B"/>
    <w:p w:rsidR="002F3DDC" w:rsidRDefault="006F5F6A" w:rsidP="009A5B7B">
      <w:r>
        <w:rPr>
          <w:b/>
          <w:u w:val="single"/>
        </w:rPr>
        <w:t>Membership Committee:</w:t>
      </w:r>
      <w:r>
        <w:t xml:space="preserve">  Bill </w:t>
      </w:r>
      <w:proofErr w:type="spellStart"/>
      <w:r>
        <w:t>Brekken</w:t>
      </w:r>
      <w:proofErr w:type="spellEnd"/>
      <w:r>
        <w:t xml:space="preserve"> has been appointed as a new member to this committee.  </w:t>
      </w:r>
      <w:r w:rsidR="002F3DDC">
        <w:t>Discussion was held on past efforts to increase memberships and new ideas.  Vicki Smith suggested that sub-associations on the Chain be contacted to promote membership.</w:t>
      </w:r>
    </w:p>
    <w:p w:rsidR="002F3DDC" w:rsidRDefault="002F3DDC" w:rsidP="009A5B7B"/>
    <w:p w:rsidR="002F3DDC" w:rsidRDefault="002F3DDC" w:rsidP="009A5B7B">
      <w:r>
        <w:rPr>
          <w:b/>
          <w:u w:val="single"/>
        </w:rPr>
        <w:t>Audit Committee:</w:t>
      </w:r>
      <w:r>
        <w:t xml:space="preserve">  Requests for proposals to conduct an external audit of GCOLA’s books will be sent to local CPA firms.</w:t>
      </w:r>
    </w:p>
    <w:p w:rsidR="002F3DDC" w:rsidRDefault="002F3DDC" w:rsidP="009A5B7B"/>
    <w:p w:rsidR="002F3DDC" w:rsidRDefault="002F3DDC" w:rsidP="009A5B7B">
      <w:proofErr w:type="spellStart"/>
      <w:r>
        <w:rPr>
          <w:b/>
          <w:u w:val="single"/>
        </w:rPr>
        <w:t>Wakefest</w:t>
      </w:r>
      <w:proofErr w:type="spellEnd"/>
      <w:r>
        <w:rPr>
          <w:b/>
          <w:u w:val="single"/>
        </w:rPr>
        <w:t>:</w:t>
      </w:r>
      <w:r>
        <w:t xml:space="preserve">  Goff reported that the Cass County sheriff has required the 2017 </w:t>
      </w:r>
      <w:proofErr w:type="spellStart"/>
      <w:r>
        <w:t>Wakefest</w:t>
      </w:r>
      <w:proofErr w:type="spellEnd"/>
      <w:r>
        <w:t xml:space="preserve"> organizers to obtain our approval for the event.</w:t>
      </w:r>
    </w:p>
    <w:p w:rsidR="002F3DDC" w:rsidRDefault="002F3DDC" w:rsidP="009A5B7B">
      <w:r>
        <w:t xml:space="preserve">            </w:t>
      </w:r>
      <w:r>
        <w:rPr>
          <w:b/>
        </w:rPr>
        <w:t>Motion</w:t>
      </w:r>
      <w:r>
        <w:t xml:space="preserve"> by </w:t>
      </w:r>
      <w:proofErr w:type="spellStart"/>
      <w:r>
        <w:t>Toborg</w:t>
      </w:r>
      <w:proofErr w:type="spellEnd"/>
      <w:r>
        <w:t xml:space="preserve">, seconded by </w:t>
      </w:r>
      <w:proofErr w:type="spellStart"/>
      <w:r>
        <w:t>Eliason</w:t>
      </w:r>
      <w:proofErr w:type="spellEnd"/>
      <w:r>
        <w:t xml:space="preserve"> that GCOLA give approval for the 2017 </w:t>
      </w:r>
      <w:proofErr w:type="spellStart"/>
      <w:r>
        <w:t>Wakefest</w:t>
      </w:r>
      <w:proofErr w:type="spellEnd"/>
      <w:r>
        <w:t xml:space="preserve"> event to </w:t>
      </w:r>
    </w:p>
    <w:p w:rsidR="002F3DDC" w:rsidRDefault="002F3DDC" w:rsidP="009A5B7B">
      <w:pPr>
        <w:rPr>
          <w:b/>
        </w:rPr>
      </w:pPr>
      <w:r>
        <w:t xml:space="preserve">            </w:t>
      </w:r>
      <w:proofErr w:type="gramStart"/>
      <w:r>
        <w:t>be</w:t>
      </w:r>
      <w:proofErr w:type="gramEnd"/>
      <w:r>
        <w:t xml:space="preserve"> held at </w:t>
      </w:r>
      <w:proofErr w:type="spellStart"/>
      <w:r>
        <w:t>Craguns</w:t>
      </w:r>
      <w:proofErr w:type="spellEnd"/>
      <w:r>
        <w:t xml:space="preserve"> Resort in  July or August.   </w:t>
      </w:r>
      <w:r>
        <w:rPr>
          <w:b/>
        </w:rPr>
        <w:t>Passed</w:t>
      </w:r>
    </w:p>
    <w:p w:rsidR="002F3DDC" w:rsidRDefault="002F3DDC" w:rsidP="009A5B7B">
      <w:pPr>
        <w:rPr>
          <w:b/>
        </w:rPr>
      </w:pPr>
    </w:p>
    <w:p w:rsidR="002F3DDC" w:rsidRDefault="002F3DDC" w:rsidP="009A5B7B">
      <w:r>
        <w:rPr>
          <w:b/>
          <w:u w:val="single"/>
        </w:rPr>
        <w:t>Cass County AIS Task Force:</w:t>
      </w:r>
      <w:r>
        <w:t xml:space="preserve">  Birznieks reported on the meeting and provided information on thei</w:t>
      </w:r>
      <w:r w:rsidR="00520718">
        <w:t>r 2017 budget which includes $10,000 for Lake Shore police boat inspections.  They will no longer provide grants for plant surveys.  The DNR will work with PLM to improve plant samplings.  A list of Cass County lakes with AIS was presented.  Of the 15 lakes with AIS, seven are connected to Gull Lake.</w:t>
      </w:r>
    </w:p>
    <w:p w:rsidR="00520718" w:rsidRDefault="00520718" w:rsidP="009A5B7B"/>
    <w:p w:rsidR="00520718" w:rsidRDefault="00520718" w:rsidP="009A5B7B">
      <w:r>
        <w:rPr>
          <w:b/>
          <w:u w:val="single"/>
        </w:rPr>
        <w:t>Minnesotans for Family Fishing and Healthy Lakes:</w:t>
      </w:r>
      <w:r w:rsidR="00B13D9B">
        <w:t xml:space="preserve">  Johnston took up the tabled motion to provide $2500 in funding for</w:t>
      </w:r>
      <w:r>
        <w:t xml:space="preserve"> MFFHL </w:t>
      </w:r>
      <w:r w:rsidR="00B13D9B">
        <w:t xml:space="preserve">which </w:t>
      </w:r>
      <w:r>
        <w:t xml:space="preserve">is statewide and now has 1,000 members including over 300 from the Gull Chain.  Their goal is to pass legislation to stop the DNR from stocking more muskies in lakes non-native to muskies.  </w:t>
      </w:r>
      <w:r w:rsidR="00B13D9B">
        <w:t>Birznieks introduced letters from GCOLA members in support of the funding request.</w:t>
      </w:r>
    </w:p>
    <w:p w:rsidR="00B13D9B" w:rsidRDefault="00B13D9B" w:rsidP="009A5B7B">
      <w:r>
        <w:t xml:space="preserve">Discussion followed with supporters providing input and </w:t>
      </w:r>
      <w:proofErr w:type="spellStart"/>
      <w:r>
        <w:t>Bacigalupi</w:t>
      </w:r>
      <w:proofErr w:type="spellEnd"/>
      <w:r>
        <w:t xml:space="preserve"> urging that funding not be provided.  Non board members were asked to leave while the Board gave consideration to the request.</w:t>
      </w:r>
    </w:p>
    <w:p w:rsidR="00B13D9B" w:rsidRDefault="00B13D9B" w:rsidP="009A5B7B"/>
    <w:p w:rsidR="00F2271C" w:rsidRDefault="00B13D9B" w:rsidP="009A5B7B">
      <w:r>
        <w:t xml:space="preserve">   </w:t>
      </w:r>
    </w:p>
    <w:p w:rsidR="00F2271C" w:rsidRDefault="00F2271C" w:rsidP="009A5B7B">
      <w:r w:rsidRPr="00F2271C">
        <w:t xml:space="preserve">   </w:t>
      </w:r>
      <w:r w:rsidR="00B13D9B" w:rsidRPr="00F2271C">
        <w:t xml:space="preserve">  </w:t>
      </w:r>
      <w:r w:rsidR="00B13D9B" w:rsidRPr="00F2271C">
        <w:rPr>
          <w:b/>
        </w:rPr>
        <w:t>Motion</w:t>
      </w:r>
      <w:r w:rsidR="00B13D9B">
        <w:rPr>
          <w:b/>
          <w:u w:val="single"/>
        </w:rPr>
        <w:t xml:space="preserve"> </w:t>
      </w:r>
      <w:r w:rsidR="00B13D9B">
        <w:t xml:space="preserve">by </w:t>
      </w:r>
      <w:proofErr w:type="spellStart"/>
      <w:r w:rsidR="00B13D9B">
        <w:t>Toborg</w:t>
      </w:r>
      <w:proofErr w:type="spellEnd"/>
      <w:r w:rsidR="00B13D9B">
        <w:t xml:space="preserve">, seconded by Chaney that the tabled motion from the January 11 meeting be </w:t>
      </w:r>
    </w:p>
    <w:p w:rsidR="002F7CC1" w:rsidRPr="00331FA3" w:rsidRDefault="00F2271C" w:rsidP="009A5B7B">
      <w:r>
        <w:t xml:space="preserve">     </w:t>
      </w:r>
      <w:proofErr w:type="gramStart"/>
      <w:r w:rsidR="00B13D9B">
        <w:t>taken</w:t>
      </w:r>
      <w:proofErr w:type="gramEnd"/>
      <w:r w:rsidR="00B13D9B">
        <w:t xml:space="preserve"> off the table</w:t>
      </w:r>
      <w:r w:rsidR="00331FA3">
        <w:t xml:space="preserve"> for further consideration</w:t>
      </w:r>
      <w:r w:rsidR="002F7CC1">
        <w:t>.</w:t>
      </w:r>
      <w:r w:rsidR="00331FA3">
        <w:t xml:space="preserve">   </w:t>
      </w:r>
      <w:r w:rsidR="00331FA3">
        <w:rPr>
          <w:b/>
        </w:rPr>
        <w:t>Passed</w:t>
      </w:r>
    </w:p>
    <w:p w:rsidR="002F7CC1" w:rsidRDefault="002F7CC1" w:rsidP="009A5B7B"/>
    <w:p w:rsidR="00331FA3" w:rsidRDefault="00331FA3" w:rsidP="009A5B7B">
      <w:r>
        <w:t xml:space="preserve">      </w:t>
      </w:r>
      <w:r>
        <w:rPr>
          <w:b/>
        </w:rPr>
        <w:t xml:space="preserve">Motion </w:t>
      </w:r>
      <w:r w:rsidRPr="00331FA3">
        <w:t xml:space="preserve">by </w:t>
      </w:r>
      <w:proofErr w:type="spellStart"/>
      <w:r w:rsidRPr="00331FA3">
        <w:t>Toborg</w:t>
      </w:r>
      <w:proofErr w:type="spellEnd"/>
      <w:r w:rsidRPr="00331FA3">
        <w:t xml:space="preserve">, </w:t>
      </w:r>
      <w:r>
        <w:t>s</w:t>
      </w:r>
      <w:r w:rsidRPr="00331FA3">
        <w:t xml:space="preserve">econded by Chaney </w:t>
      </w:r>
      <w:proofErr w:type="gramStart"/>
      <w:r w:rsidRPr="00331FA3">
        <w:t>that</w:t>
      </w:r>
      <w:r>
        <w:rPr>
          <w:b/>
        </w:rPr>
        <w:t xml:space="preserve"> </w:t>
      </w:r>
      <w:r w:rsidR="00B13D9B">
        <w:t xml:space="preserve"> GCOLA</w:t>
      </w:r>
      <w:proofErr w:type="gramEnd"/>
      <w:r w:rsidR="00B13D9B">
        <w:t xml:space="preserve"> donate $2500 to Minnesotans for Family </w:t>
      </w:r>
    </w:p>
    <w:p w:rsidR="00B13D9B" w:rsidRDefault="00331FA3" w:rsidP="009A5B7B">
      <w:r>
        <w:t xml:space="preserve">      </w:t>
      </w:r>
      <w:r w:rsidR="00B13D9B">
        <w:t xml:space="preserve">Fishing and Healthy Lakes.  </w:t>
      </w:r>
      <w:r w:rsidR="00B13D9B">
        <w:rPr>
          <w:b/>
        </w:rPr>
        <w:t xml:space="preserve">Passed </w:t>
      </w:r>
      <w:r w:rsidR="00B13D9B">
        <w:t xml:space="preserve">8-1 with </w:t>
      </w:r>
      <w:proofErr w:type="spellStart"/>
      <w:r w:rsidR="00B13D9B">
        <w:t>Eliason</w:t>
      </w:r>
      <w:proofErr w:type="spellEnd"/>
      <w:r w:rsidR="00B13D9B">
        <w:t xml:space="preserve"> voting no. </w:t>
      </w:r>
    </w:p>
    <w:p w:rsidR="00F2271C" w:rsidRDefault="00F2271C" w:rsidP="009A5B7B"/>
    <w:p w:rsidR="00F2271C" w:rsidRDefault="00F2271C" w:rsidP="009A5B7B">
      <w:r>
        <w:t xml:space="preserve">On motion by Chaney, seconded by </w:t>
      </w:r>
      <w:proofErr w:type="spellStart"/>
      <w:r>
        <w:t>Toborg</w:t>
      </w:r>
      <w:proofErr w:type="spellEnd"/>
      <w:r>
        <w:t xml:space="preserve"> the meeting adjourned at 10:50 a.m.</w:t>
      </w:r>
    </w:p>
    <w:p w:rsidR="00F2271C" w:rsidRDefault="00F2271C" w:rsidP="009A5B7B"/>
    <w:p w:rsidR="00F2271C" w:rsidRDefault="00F2271C" w:rsidP="009A5B7B">
      <w:r>
        <w:t>Minutes recorded by Rosemary Goff</w:t>
      </w:r>
    </w:p>
    <w:p w:rsidR="006A1FC9" w:rsidRPr="00B13D9B" w:rsidRDefault="006A1FC9" w:rsidP="009A5B7B"/>
    <w:p w:rsidR="006F5F6A" w:rsidRPr="006F5F6A" w:rsidRDefault="006F5F6A" w:rsidP="009A5B7B">
      <w:r>
        <w:t xml:space="preserve">  </w:t>
      </w:r>
    </w:p>
    <w:p w:rsidR="006F5F6A" w:rsidRPr="006F5F6A" w:rsidRDefault="006F5F6A" w:rsidP="009A5B7B"/>
    <w:p w:rsidR="00586CAA" w:rsidRDefault="00586CAA" w:rsidP="009A5B7B"/>
    <w:p w:rsidR="009A5B7B" w:rsidRDefault="006B3008" w:rsidP="009A5B7B">
      <w:r>
        <w:t xml:space="preserve">             </w:t>
      </w:r>
      <w:r w:rsidR="009A5B7B">
        <w:t xml:space="preserve">                        </w:t>
      </w:r>
    </w:p>
    <w:sectPr w:rsidR="009A5B7B" w:rsidSect="0069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7B"/>
    <w:rsid w:val="00073E71"/>
    <w:rsid w:val="0012487E"/>
    <w:rsid w:val="002822F9"/>
    <w:rsid w:val="002B4B47"/>
    <w:rsid w:val="002F3DDC"/>
    <w:rsid w:val="002F7CC1"/>
    <w:rsid w:val="00331FA3"/>
    <w:rsid w:val="003E2D7A"/>
    <w:rsid w:val="00420FD9"/>
    <w:rsid w:val="00443358"/>
    <w:rsid w:val="00520718"/>
    <w:rsid w:val="0056027C"/>
    <w:rsid w:val="00586CAA"/>
    <w:rsid w:val="006931E6"/>
    <w:rsid w:val="006A1FC9"/>
    <w:rsid w:val="006B3008"/>
    <w:rsid w:val="006F5F6A"/>
    <w:rsid w:val="0081234B"/>
    <w:rsid w:val="008543F6"/>
    <w:rsid w:val="009A5B7B"/>
    <w:rsid w:val="009B7017"/>
    <w:rsid w:val="00A13488"/>
    <w:rsid w:val="00A2605A"/>
    <w:rsid w:val="00A844B6"/>
    <w:rsid w:val="00AD6C0D"/>
    <w:rsid w:val="00B13D9B"/>
    <w:rsid w:val="00E31C32"/>
    <w:rsid w:val="00E76354"/>
    <w:rsid w:val="00E82F07"/>
    <w:rsid w:val="00EE4321"/>
    <w:rsid w:val="00F2271C"/>
    <w:rsid w:val="00FB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CCB5E-EB8E-4610-8E46-8E99360F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0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dcterms:created xsi:type="dcterms:W3CDTF">2017-03-02T01:46:00Z</dcterms:created>
  <dcterms:modified xsi:type="dcterms:W3CDTF">2017-03-02T01:46:00Z</dcterms:modified>
</cp:coreProperties>
</file>