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34E50" w14:textId="77777777" w:rsidR="00196473" w:rsidRDefault="000A2189" w:rsidP="00853B50">
      <w:pPr>
        <w:jc w:val="center"/>
      </w:pPr>
      <w:bookmarkStart w:id="0" w:name="_GoBack"/>
      <w:bookmarkEnd w:id="0"/>
      <w:r>
        <w:t>Gull Chain of Lakes Association</w:t>
      </w:r>
    </w:p>
    <w:p w14:paraId="1F502D5A" w14:textId="77777777" w:rsidR="00853B50" w:rsidRDefault="00853B50" w:rsidP="00853B50">
      <w:pPr>
        <w:jc w:val="center"/>
      </w:pPr>
      <w:r>
        <w:t>Board of Directors’ Meeting</w:t>
      </w:r>
    </w:p>
    <w:p w14:paraId="61E8AAD0" w14:textId="7F029041" w:rsidR="00853B50" w:rsidRDefault="00900E39" w:rsidP="00853B50">
      <w:pPr>
        <w:jc w:val="center"/>
      </w:pPr>
      <w:r>
        <w:t>September 11</w:t>
      </w:r>
      <w:r w:rsidR="00853B50">
        <w:t>, 2019</w:t>
      </w:r>
      <w:r w:rsidR="000A2189">
        <w:t>, Grand View Lodge</w:t>
      </w:r>
    </w:p>
    <w:p w14:paraId="35EDD497" w14:textId="77777777" w:rsidR="00853B50" w:rsidRDefault="00853B50" w:rsidP="00853B50">
      <w:pPr>
        <w:jc w:val="center"/>
      </w:pPr>
    </w:p>
    <w:p w14:paraId="52FEF480" w14:textId="4F198014" w:rsidR="00853B50" w:rsidRDefault="00853B50" w:rsidP="00460A4A">
      <w:pPr>
        <w:ind w:left="810" w:hanging="810"/>
      </w:pPr>
      <w:r w:rsidRPr="00460A4A">
        <w:rPr>
          <w:b/>
        </w:rPr>
        <w:t>Present:</w:t>
      </w:r>
      <w:r w:rsidR="0076406F">
        <w:t xml:space="preserve"> </w:t>
      </w:r>
      <w:r w:rsidR="00900E39">
        <w:t>Bob Toborg, Chuck Herrig, Jane Edwards, Jay Chaney, John Ingleman, Linda Harrier, Marv Meyer, Robert Eliason, Rosemary Goff, Steve Allex, Steve Frawley, Sue Friedrichs, Uldis Birznieks</w:t>
      </w:r>
    </w:p>
    <w:p w14:paraId="19F6BC4E" w14:textId="77777777" w:rsidR="00853B50" w:rsidRDefault="00853B50" w:rsidP="00853B50"/>
    <w:p w14:paraId="29A2A998" w14:textId="6190496C" w:rsidR="00853B50" w:rsidRDefault="00853B50" w:rsidP="00460A4A">
      <w:r w:rsidRPr="00460A4A">
        <w:rPr>
          <w:b/>
        </w:rPr>
        <w:t>Absent:</w:t>
      </w:r>
      <w:r w:rsidR="0076406F">
        <w:t xml:space="preserve"> </w:t>
      </w:r>
      <w:r w:rsidR="00900E39">
        <w:t>Sheila Johnston</w:t>
      </w:r>
    </w:p>
    <w:p w14:paraId="6050FAF7" w14:textId="77777777" w:rsidR="00853B50" w:rsidRDefault="00853B50" w:rsidP="00853B50"/>
    <w:p w14:paraId="1DB8D244" w14:textId="5E0EC39C" w:rsidR="00853B50" w:rsidRDefault="00853B50" w:rsidP="00853B50">
      <w:r w:rsidRPr="00460A4A">
        <w:rPr>
          <w:b/>
        </w:rPr>
        <w:t>Guests:</w:t>
      </w:r>
      <w:r w:rsidR="0076406F">
        <w:t xml:space="preserve"> </w:t>
      </w:r>
      <w:r w:rsidR="00900E39">
        <w:t>Dave Anderson</w:t>
      </w:r>
    </w:p>
    <w:p w14:paraId="566729D5" w14:textId="77777777" w:rsidR="00853B50" w:rsidRDefault="00853B50" w:rsidP="00853B50"/>
    <w:p w14:paraId="4EBCB3E2" w14:textId="77777777" w:rsidR="00853B50" w:rsidRDefault="00853B50" w:rsidP="00853B50">
      <w:r>
        <w:t>The meeting was called to order by Chair Herrig at 8:30 a.m.</w:t>
      </w:r>
    </w:p>
    <w:p w14:paraId="384DC755" w14:textId="77777777" w:rsidR="00853B50" w:rsidRDefault="00853B50" w:rsidP="00853B50"/>
    <w:p w14:paraId="1AE4E6BE" w14:textId="01D5EEBC" w:rsidR="00853B50" w:rsidRDefault="00853B50" w:rsidP="00853B50">
      <w:r>
        <w:t>On motion by</w:t>
      </w:r>
      <w:r w:rsidR="00900E39">
        <w:t xml:space="preserve"> Goff, seconded by Frawley</w:t>
      </w:r>
      <w:r w:rsidR="00920907">
        <w:t xml:space="preserve"> the</w:t>
      </w:r>
      <w:r w:rsidR="00900E39">
        <w:t xml:space="preserve"> minutes of the August 1</w:t>
      </w:r>
      <w:r w:rsidR="00A04CEC">
        <w:t>4</w:t>
      </w:r>
      <w:r>
        <w:t>, 2019, were approved as read.</w:t>
      </w:r>
    </w:p>
    <w:p w14:paraId="5A74B8D9" w14:textId="77777777" w:rsidR="00853B50" w:rsidRDefault="00853B50" w:rsidP="00853B50"/>
    <w:p w14:paraId="5229D858" w14:textId="77777777" w:rsidR="00A044DD" w:rsidRDefault="00853B50" w:rsidP="00853B50">
      <w:r w:rsidRPr="00920907">
        <w:rPr>
          <w:b/>
        </w:rPr>
        <w:t>Treasurer’s Report:</w:t>
      </w:r>
      <w:r w:rsidR="0076406F">
        <w:t xml:space="preserve"> </w:t>
      </w:r>
    </w:p>
    <w:p w14:paraId="4AE45504" w14:textId="14DD40AE" w:rsidR="00853B50" w:rsidRDefault="00920907" w:rsidP="00A044DD">
      <w:pPr>
        <w:pStyle w:val="ListParagraph"/>
        <w:numPr>
          <w:ilvl w:val="0"/>
          <w:numId w:val="11"/>
        </w:numPr>
      </w:pPr>
      <w:r>
        <w:t xml:space="preserve">As of </w:t>
      </w:r>
      <w:r w:rsidR="00900E39">
        <w:t xml:space="preserve">August </w:t>
      </w:r>
      <w:r w:rsidR="0076406F">
        <w:t>31</w:t>
      </w:r>
      <w:r w:rsidR="00040F1A">
        <w:t>, 2019, there</w:t>
      </w:r>
      <w:r w:rsidR="00900E39">
        <w:t xml:space="preserve"> were cash assets of $271,644.62 (including $151,45</w:t>
      </w:r>
      <w:r w:rsidR="00A04CEC">
        <w:t>4</w:t>
      </w:r>
      <w:r w:rsidR="00900E39">
        <w:t>.34</w:t>
      </w:r>
      <w:r w:rsidR="00040F1A">
        <w:t xml:space="preserve"> in the AIS Contingency Fund).</w:t>
      </w:r>
      <w:r w:rsidR="0076406F">
        <w:t xml:space="preserve"> </w:t>
      </w:r>
      <w:r w:rsidR="00120161">
        <w:t>Total inco</w:t>
      </w:r>
      <w:r w:rsidR="00900E39">
        <w:t>me from August 1 thru August</w:t>
      </w:r>
      <w:r w:rsidR="0076406F">
        <w:t xml:space="preserve"> 31 was </w:t>
      </w:r>
      <w:r w:rsidR="00900E39">
        <w:t xml:space="preserve">$4,254.00 </w:t>
      </w:r>
      <w:r w:rsidR="0076406F">
        <w:t>and expenses were $</w:t>
      </w:r>
      <w:r w:rsidR="00900E39">
        <w:t>9,254.00</w:t>
      </w:r>
      <w:r w:rsidR="00584C9A">
        <w:t xml:space="preserve"> resulting in a</w:t>
      </w:r>
      <w:r w:rsidR="002539DA">
        <w:t xml:space="preserve"> net income</w:t>
      </w:r>
      <w:r w:rsidR="00584C9A">
        <w:t xml:space="preserve"> of</w:t>
      </w:r>
      <w:r w:rsidR="002539DA">
        <w:t xml:space="preserve"> </w:t>
      </w:r>
      <w:r w:rsidR="00900E39" w:rsidRPr="00A044DD">
        <w:rPr>
          <w:color w:val="000000" w:themeColor="text1"/>
        </w:rPr>
        <w:t>$(4,877.82)</w:t>
      </w:r>
      <w:r w:rsidR="00120161" w:rsidRPr="00A044DD">
        <w:rPr>
          <w:color w:val="000000" w:themeColor="text1"/>
        </w:rPr>
        <w:t>.</w:t>
      </w:r>
      <w:r w:rsidR="0076406F" w:rsidRPr="00A044DD">
        <w:rPr>
          <w:color w:val="000000" w:themeColor="text1"/>
        </w:rPr>
        <w:t xml:space="preserve"> </w:t>
      </w:r>
      <w:r w:rsidR="00120161">
        <w:t>The treasurer’s report was set aside subject to audit.</w:t>
      </w:r>
    </w:p>
    <w:p w14:paraId="4FBCE69D" w14:textId="725530F8" w:rsidR="00B66B9B" w:rsidRDefault="00B66B9B" w:rsidP="00B66B9B">
      <w:pPr>
        <w:pStyle w:val="ListParagraph"/>
        <w:numPr>
          <w:ilvl w:val="0"/>
          <w:numId w:val="11"/>
        </w:numPr>
      </w:pPr>
      <w:r>
        <w:t>The Finance and Audit Committee will explore higher rate investment options for the AIS Contingency Fund and GCOLA savings account and bring a recommendation to the Board.</w:t>
      </w:r>
    </w:p>
    <w:p w14:paraId="349E61C8" w14:textId="77777777" w:rsidR="00120161" w:rsidRDefault="00120161" w:rsidP="00853B50"/>
    <w:p w14:paraId="7675D2B7" w14:textId="68FD4794" w:rsidR="00E272CF" w:rsidRDefault="00120161" w:rsidP="002539DA">
      <w:r w:rsidRPr="002539DA">
        <w:rPr>
          <w:b/>
        </w:rPr>
        <w:t>Correspondence:</w:t>
      </w:r>
      <w:r w:rsidR="0076406F">
        <w:t xml:space="preserve"> </w:t>
      </w:r>
    </w:p>
    <w:p w14:paraId="2121A334" w14:textId="21B93F4F" w:rsidR="000C208E" w:rsidRDefault="00B66B9B" w:rsidP="00B66B9B">
      <w:pPr>
        <w:pStyle w:val="ListParagraph"/>
        <w:numPr>
          <w:ilvl w:val="0"/>
          <w:numId w:val="11"/>
        </w:numPr>
      </w:pPr>
      <w:r>
        <w:t>Crow Wing County delivered a Notice of Public Meeting regarding a Proposed 2020 Stand Exam Plan.</w:t>
      </w:r>
    </w:p>
    <w:p w14:paraId="7D2914DB" w14:textId="41AC7A88" w:rsidR="00404DB3" w:rsidRPr="00404DB3" w:rsidRDefault="00404DB3" w:rsidP="00404DB3"/>
    <w:p w14:paraId="2044D10A" w14:textId="77777777" w:rsidR="00D72A2D" w:rsidRDefault="007F24A0" w:rsidP="008E67D6">
      <w:r>
        <w:rPr>
          <w:b/>
        </w:rPr>
        <w:t>USACE</w:t>
      </w:r>
      <w:r w:rsidR="00D72A2D">
        <w:rPr>
          <w:b/>
        </w:rPr>
        <w:t>/MN DNR</w:t>
      </w:r>
      <w:r>
        <w:rPr>
          <w:b/>
        </w:rPr>
        <w:t xml:space="preserve"> </w:t>
      </w:r>
      <w:r w:rsidRPr="007F24A0">
        <w:rPr>
          <w:b/>
        </w:rPr>
        <w:t>Update</w:t>
      </w:r>
      <w:r w:rsidR="000C208E" w:rsidRPr="007F24A0">
        <w:t>:</w:t>
      </w:r>
      <w:r w:rsidR="000C208E" w:rsidRPr="000C208E">
        <w:t xml:space="preserve"> </w:t>
      </w:r>
    </w:p>
    <w:p w14:paraId="7D63EB51" w14:textId="08575BE7" w:rsidR="00B66B9B" w:rsidRDefault="00B66B9B" w:rsidP="00D72A2D">
      <w:pPr>
        <w:pStyle w:val="ListParagraph"/>
        <w:numPr>
          <w:ilvl w:val="0"/>
          <w:numId w:val="4"/>
        </w:numPr>
      </w:pPr>
      <w:r>
        <w:t>Nicole Baker sent an email on September 10, 2019: “We have been operating in the middle of the summer band the past week. With 1.44” of rain recorded in our gauge the last 24 hours, the lake level jumped to the top of our band. We began opening the dam more yesterday and will continue to open to bring the level back to middle of the bad. At this time, we are currently releasing 84 cfs.”</w:t>
      </w:r>
    </w:p>
    <w:p w14:paraId="3101EDD8" w14:textId="196D37D3" w:rsidR="007F24A0" w:rsidRDefault="008E67D6" w:rsidP="00D72A2D">
      <w:pPr>
        <w:pStyle w:val="ListParagraph"/>
        <w:numPr>
          <w:ilvl w:val="0"/>
          <w:numId w:val="4"/>
        </w:numPr>
      </w:pPr>
      <w:r>
        <w:t xml:space="preserve">Marc </w:t>
      </w:r>
      <w:r w:rsidR="00584C9A">
        <w:t>Baciga</w:t>
      </w:r>
      <w:r>
        <w:t xml:space="preserve">lupi </w:t>
      </w:r>
      <w:r w:rsidR="007D75F1">
        <w:t>sent</w:t>
      </w:r>
      <w:r w:rsidR="00B66B9B">
        <w:t xml:space="preserve"> an email on September 5, 2019: “Those buoys were marking a small mesh net designed to catch yellow perch as part of the DNR research on perch where Gull is included as one of the ~20 s</w:t>
      </w:r>
      <w:r w:rsidR="007D75F1">
        <w:t>tudy lakes across the state. Also</w:t>
      </w:r>
      <w:r w:rsidR="00B66B9B">
        <w:t xml:space="preserve"> there is a U of MN study </w:t>
      </w:r>
      <w:r w:rsidR="007D75F1">
        <w:t>b</w:t>
      </w:r>
      <w:r w:rsidR="00B66B9B">
        <w:t>eing led by Gretchen Hanson (where Gull is a study lake) looking at walley</w:t>
      </w:r>
      <w:r w:rsidR="007D75F1">
        <w:t>e</w:t>
      </w:r>
      <w:r w:rsidR="00B66B9B">
        <w:t xml:space="preserve"> and food web changes as a result of zebra mussel infestation – that field work started this summer, </w:t>
      </w:r>
      <w:r w:rsidR="007D75F1">
        <w:t>electrofishing being conducted in August. More info here: https://www.maisrc.umn.edu/team-hansen.”</w:t>
      </w:r>
    </w:p>
    <w:p w14:paraId="44B715F4" w14:textId="77777777" w:rsidR="00D72A2D" w:rsidRDefault="00D72A2D" w:rsidP="00853B50"/>
    <w:p w14:paraId="7D907156" w14:textId="19E3A64E" w:rsidR="00540B1F" w:rsidRDefault="009C2BD9" w:rsidP="00853B50">
      <w:pPr>
        <w:rPr>
          <w:b/>
        </w:rPr>
      </w:pPr>
      <w:r>
        <w:rPr>
          <w:b/>
        </w:rPr>
        <w:t>Event Updates:</w:t>
      </w:r>
    </w:p>
    <w:p w14:paraId="4D6FBA34" w14:textId="6240B224" w:rsidR="007D75F1" w:rsidRDefault="007D75F1" w:rsidP="007D75F1">
      <w:pPr>
        <w:pStyle w:val="ListParagraph"/>
        <w:numPr>
          <w:ilvl w:val="0"/>
          <w:numId w:val="12"/>
        </w:numPr>
      </w:pPr>
      <w:r w:rsidRPr="007D75F1">
        <w:rPr>
          <w:b/>
        </w:rPr>
        <w:t>ACCL meeting</w:t>
      </w:r>
      <w:r w:rsidR="00986FBB">
        <w:rPr>
          <w:b/>
        </w:rPr>
        <w:t xml:space="preserve"> (August 30)</w:t>
      </w:r>
      <w:r>
        <w:t xml:space="preserve">: Herrig reported that </w:t>
      </w:r>
      <w:r w:rsidR="00986FBB">
        <w:t xml:space="preserve">the guest speaker, Phil Votruba, project manager with MPCA, recommended using an on-demand water softener, to not salt your driveways and drive slower as ways to minimize salt usage. The </w:t>
      </w:r>
      <w:r>
        <w:t>ACCL is looking for people interested in participating as a board member.</w:t>
      </w:r>
    </w:p>
    <w:p w14:paraId="53917CA5" w14:textId="51E0CF9C" w:rsidR="00457242" w:rsidRDefault="007D75F1" w:rsidP="00A46F92">
      <w:pPr>
        <w:pStyle w:val="ListParagraph"/>
        <w:numPr>
          <w:ilvl w:val="0"/>
          <w:numId w:val="12"/>
        </w:numPr>
      </w:pPr>
      <w:r w:rsidRPr="00986FBB">
        <w:rPr>
          <w:b/>
        </w:rPr>
        <w:lastRenderedPageBreak/>
        <w:t>President meeting with WAPOA and Pelican Lake Association</w:t>
      </w:r>
      <w:r w:rsidR="00986FBB">
        <w:rPr>
          <w:b/>
        </w:rPr>
        <w:t xml:space="preserve"> (September 9)</w:t>
      </w:r>
      <w:r w:rsidRPr="007D75F1">
        <w:t>:</w:t>
      </w:r>
      <w:r>
        <w:t xml:space="preserve"> Herrig </w:t>
      </w:r>
      <w:r w:rsidR="00986FBB">
        <w:t xml:space="preserve">stated that both associations have annual meetings which last </w:t>
      </w:r>
      <w:r w:rsidR="00A04CEC">
        <w:t xml:space="preserve">about 30 minutes, and </w:t>
      </w:r>
      <w:r w:rsidR="00986FBB">
        <w:t xml:space="preserve">the number of board members is similar to GCOLA, but term limits vary. Both presidents are interested in learning more about GCOLA’s Lake Steward program. </w:t>
      </w:r>
    </w:p>
    <w:p w14:paraId="52E6EB37" w14:textId="4E481B8A" w:rsidR="00986FBB" w:rsidRDefault="00986FBB" w:rsidP="00A46F92">
      <w:pPr>
        <w:pStyle w:val="ListParagraph"/>
        <w:numPr>
          <w:ilvl w:val="0"/>
          <w:numId w:val="12"/>
        </w:numPr>
      </w:pPr>
      <w:r>
        <w:rPr>
          <w:b/>
        </w:rPr>
        <w:t>MNCOLA Board Meeting</w:t>
      </w:r>
      <w:r w:rsidRPr="00986FBB">
        <w:t>:</w:t>
      </w:r>
      <w:r>
        <w:t xml:space="preserve"> </w:t>
      </w:r>
      <w:r w:rsidR="00A57F98">
        <w:t xml:space="preserve">Birznieks </w:t>
      </w:r>
      <w:r w:rsidR="00A044DD">
        <w:t>noted</w:t>
      </w:r>
      <w:r w:rsidR="00A57F98">
        <w:t xml:space="preserve"> the immediate legislative focus will be on watercraft wakes, increasing AIS fines, Muskie stocking in native lakes only, watercraft user licenses, AIS research funding and copper nickel mining in the Boundary Waters.</w:t>
      </w:r>
    </w:p>
    <w:p w14:paraId="47146F4F" w14:textId="77777777" w:rsidR="00540B1F" w:rsidRDefault="00540B1F" w:rsidP="00853B50"/>
    <w:p w14:paraId="4EA3EC68" w14:textId="77777777" w:rsidR="009E57BB" w:rsidRDefault="00540B1F" w:rsidP="00853B50">
      <w:pPr>
        <w:rPr>
          <w:b/>
        </w:rPr>
      </w:pPr>
      <w:r w:rsidRPr="00DC4ADE">
        <w:rPr>
          <w:b/>
        </w:rPr>
        <w:t>AIS Committee</w:t>
      </w:r>
      <w:r>
        <w:rPr>
          <w:b/>
        </w:rPr>
        <w:t>:</w:t>
      </w:r>
      <w:r w:rsidR="0076406F">
        <w:rPr>
          <w:b/>
        </w:rPr>
        <w:t xml:space="preserve"> </w:t>
      </w:r>
    </w:p>
    <w:p w14:paraId="40C38850" w14:textId="035A678C" w:rsidR="00A57F98" w:rsidRDefault="00A83FDB" w:rsidP="00A57F98">
      <w:pPr>
        <w:pStyle w:val="ListParagraph"/>
        <w:numPr>
          <w:ilvl w:val="0"/>
          <w:numId w:val="6"/>
        </w:numPr>
      </w:pPr>
      <w:r>
        <w:t>Allex</w:t>
      </w:r>
      <w:r w:rsidR="00A57F98">
        <w:t xml:space="preserve"> </w:t>
      </w:r>
      <w:r w:rsidR="00A04CEC">
        <w:t xml:space="preserve">announced that he </w:t>
      </w:r>
      <w:r w:rsidR="00A57F98">
        <w:t xml:space="preserve">and Dorothy Whitmer surveyed the Gull Lake Chain for Starry Stonewort with </w:t>
      </w:r>
      <w:r w:rsidR="00A04CEC">
        <w:t xml:space="preserve">the </w:t>
      </w:r>
      <w:r w:rsidR="00A57F98">
        <w:t xml:space="preserve">focus on large public access with none found. </w:t>
      </w:r>
    </w:p>
    <w:p w14:paraId="0F67B716" w14:textId="11C10492" w:rsidR="00540B1F" w:rsidRDefault="00A57F98" w:rsidP="009E57BB">
      <w:pPr>
        <w:pStyle w:val="ListParagraph"/>
        <w:numPr>
          <w:ilvl w:val="0"/>
          <w:numId w:val="6"/>
        </w:numPr>
      </w:pPr>
      <w:r>
        <w:t>Allex reviewed the boat inspection information provided by the City of Lake Shore.</w:t>
      </w:r>
    </w:p>
    <w:p w14:paraId="18E7851C" w14:textId="77777777" w:rsidR="00B36A58" w:rsidRDefault="00B36A58" w:rsidP="00853B50"/>
    <w:p w14:paraId="462252E6" w14:textId="77777777" w:rsidR="00A57F98" w:rsidRDefault="00DA3588" w:rsidP="00853B50">
      <w:r w:rsidRPr="009E57BB">
        <w:rPr>
          <w:b/>
        </w:rPr>
        <w:t>Communications Committee:</w:t>
      </w:r>
      <w:r w:rsidR="0076406F">
        <w:t xml:space="preserve"> </w:t>
      </w:r>
    </w:p>
    <w:p w14:paraId="04EA4CE8" w14:textId="29084319" w:rsidR="00B36A58" w:rsidRDefault="00DA3588" w:rsidP="00A57F98">
      <w:pPr>
        <w:pStyle w:val="ListParagraph"/>
        <w:numPr>
          <w:ilvl w:val="0"/>
          <w:numId w:val="13"/>
        </w:numPr>
      </w:pPr>
      <w:r>
        <w:t xml:space="preserve">Ingleman reported that </w:t>
      </w:r>
      <w:r w:rsidR="009E57BB">
        <w:t>the</w:t>
      </w:r>
      <w:r w:rsidR="00A57F98">
        <w:t xml:space="preserve"> summer</w:t>
      </w:r>
      <w:r w:rsidR="009E57BB">
        <w:t xml:space="preserve"> newsletter </w:t>
      </w:r>
      <w:r w:rsidR="00A57F98">
        <w:t>has been delivered and articles are due on October 18 for the fall newsletter.</w:t>
      </w:r>
    </w:p>
    <w:p w14:paraId="3D02D6F8" w14:textId="629F5E2A" w:rsidR="00A57F98" w:rsidRDefault="00A57F98" w:rsidP="00A57F98">
      <w:pPr>
        <w:pStyle w:val="ListParagraph"/>
        <w:numPr>
          <w:ilvl w:val="0"/>
          <w:numId w:val="13"/>
        </w:numPr>
      </w:pPr>
      <w:r>
        <w:t xml:space="preserve">Anderson reviewed the website analytics with the top page views including the home page, gala, news &amp; </w:t>
      </w:r>
      <w:r w:rsidR="00A044DD">
        <w:t>events and the shopping cart.</w:t>
      </w:r>
    </w:p>
    <w:p w14:paraId="196CBBEB" w14:textId="77777777" w:rsidR="00A044DD" w:rsidRDefault="00A044DD" w:rsidP="00853B50">
      <w:pPr>
        <w:rPr>
          <w:b/>
        </w:rPr>
      </w:pPr>
    </w:p>
    <w:p w14:paraId="3CCF3285" w14:textId="339AAB1F" w:rsidR="00A05F2A" w:rsidRDefault="00DA3588" w:rsidP="00853B50">
      <w:r w:rsidRPr="009E57BB">
        <w:rPr>
          <w:b/>
        </w:rPr>
        <w:t>Environmental Committee:</w:t>
      </w:r>
      <w:r w:rsidR="0076406F">
        <w:t xml:space="preserve"> </w:t>
      </w:r>
      <w:r w:rsidR="00A044DD">
        <w:t>No update.</w:t>
      </w:r>
    </w:p>
    <w:p w14:paraId="06338130" w14:textId="77777777" w:rsidR="00ED1BCA" w:rsidRDefault="00ED1BCA" w:rsidP="00853B50"/>
    <w:p w14:paraId="00EFCCC8" w14:textId="28F70709" w:rsidR="00ED1BCA" w:rsidRDefault="00ED1BCA" w:rsidP="00853B50">
      <w:r w:rsidRPr="00A05F2A">
        <w:rPr>
          <w:b/>
        </w:rPr>
        <w:t xml:space="preserve">Finance </w:t>
      </w:r>
      <w:r w:rsidR="00A044DD">
        <w:rPr>
          <w:b/>
        </w:rPr>
        <w:t xml:space="preserve">&amp; Audit </w:t>
      </w:r>
      <w:r w:rsidRPr="00A05F2A">
        <w:rPr>
          <w:b/>
        </w:rPr>
        <w:t>Committee</w:t>
      </w:r>
      <w:r w:rsidRPr="00A05F2A">
        <w:t>:</w:t>
      </w:r>
      <w:r w:rsidR="0076406F">
        <w:t xml:space="preserve"> </w:t>
      </w:r>
    </w:p>
    <w:p w14:paraId="0967F412" w14:textId="0C234629" w:rsidR="00A044DD" w:rsidRDefault="00A044DD" w:rsidP="00A044DD">
      <w:pPr>
        <w:pStyle w:val="ListParagraph"/>
        <w:numPr>
          <w:ilvl w:val="0"/>
          <w:numId w:val="14"/>
        </w:numPr>
      </w:pPr>
      <w:r>
        <w:t>Meyer stated the audit will be completed in October and the budget will be delivered to</w:t>
      </w:r>
      <w:r w:rsidR="00A04CEC">
        <w:t xml:space="preserve"> the</w:t>
      </w:r>
      <w:r>
        <w:t xml:space="preserve"> board members next month.</w:t>
      </w:r>
    </w:p>
    <w:p w14:paraId="0A8FCCEE" w14:textId="46CC590E" w:rsidR="00ED1BCA" w:rsidRDefault="00ED1BCA" w:rsidP="00853B50"/>
    <w:p w14:paraId="28813EB6" w14:textId="521ABCA0" w:rsidR="00A05F2A" w:rsidRDefault="00A05F2A" w:rsidP="00853B50">
      <w:r w:rsidRPr="00A05F2A">
        <w:rPr>
          <w:b/>
        </w:rPr>
        <w:t>Fisheries Committee:</w:t>
      </w:r>
      <w:r>
        <w:t xml:space="preserve"> No update.</w:t>
      </w:r>
    </w:p>
    <w:p w14:paraId="66C335D7" w14:textId="77777777" w:rsidR="00A05F2A" w:rsidRDefault="00A05F2A" w:rsidP="00853B50"/>
    <w:p w14:paraId="1202D6F5" w14:textId="77777777" w:rsidR="00A044DD" w:rsidRDefault="00ED1BCA" w:rsidP="00A05F2A">
      <w:r w:rsidRPr="00A05F2A">
        <w:rPr>
          <w:b/>
        </w:rPr>
        <w:t>Legislative Committee</w:t>
      </w:r>
      <w:r w:rsidRPr="00A05F2A">
        <w:t>:</w:t>
      </w:r>
      <w:r w:rsidR="0076406F">
        <w:t xml:space="preserve"> </w:t>
      </w:r>
    </w:p>
    <w:p w14:paraId="4029FD6D" w14:textId="41E281F4" w:rsidR="00FA5692" w:rsidRDefault="00A044DD" w:rsidP="00A044DD">
      <w:pPr>
        <w:pStyle w:val="ListParagraph"/>
        <w:numPr>
          <w:ilvl w:val="0"/>
          <w:numId w:val="14"/>
        </w:numPr>
      </w:pPr>
      <w:r>
        <w:t>Birznieks noted</w:t>
      </w:r>
      <w:r w:rsidR="00A05F2A">
        <w:t xml:space="preserve"> </w:t>
      </w:r>
      <w:r>
        <w:t>the committee will be meeting to establish the legislative priorities for 2020.</w:t>
      </w:r>
    </w:p>
    <w:p w14:paraId="4C1E7A92" w14:textId="73EFA6F6" w:rsidR="00A044DD" w:rsidRDefault="00A044DD" w:rsidP="00A044DD">
      <w:pPr>
        <w:pStyle w:val="ListParagraph"/>
        <w:numPr>
          <w:ilvl w:val="0"/>
          <w:numId w:val="14"/>
        </w:numPr>
      </w:pPr>
      <w:r>
        <w:t>Frawley announced a MN organization</w:t>
      </w:r>
      <w:r w:rsidR="00A04CEC">
        <w:t>,</w:t>
      </w:r>
      <w:r>
        <w:t xml:space="preserve"> </w:t>
      </w:r>
      <w:r w:rsidR="00A04CEC">
        <w:t>named</w:t>
      </w:r>
      <w:r>
        <w:t xml:space="preserve"> Safe Wakes</w:t>
      </w:r>
      <w:r w:rsidR="00A04CEC">
        <w:t>,</w:t>
      </w:r>
      <w:r>
        <w:t xml:space="preserve"> has been established to focus on legislation and studies throughout the US and world-wide related to boat wakes.</w:t>
      </w:r>
    </w:p>
    <w:p w14:paraId="25EC263A" w14:textId="77777777" w:rsidR="00FA5692" w:rsidRDefault="00FA5692" w:rsidP="00853B50"/>
    <w:p w14:paraId="2BBB4E55" w14:textId="77777777" w:rsidR="00A044DD" w:rsidRDefault="00FA5692" w:rsidP="00853B50">
      <w:r w:rsidRPr="00A05F2A">
        <w:rPr>
          <w:b/>
        </w:rPr>
        <w:t>Membership Committee:</w:t>
      </w:r>
      <w:r w:rsidR="0076406F">
        <w:t xml:space="preserve"> </w:t>
      </w:r>
    </w:p>
    <w:p w14:paraId="6F833A90" w14:textId="74B61FA3" w:rsidR="00FA5692" w:rsidRDefault="00A83FDB" w:rsidP="00A044DD">
      <w:pPr>
        <w:pStyle w:val="ListParagraph"/>
        <w:numPr>
          <w:ilvl w:val="0"/>
          <w:numId w:val="15"/>
        </w:numPr>
      </w:pPr>
      <w:r>
        <w:t>Edwards reported that she is working on assessing membership trends to make a recommendation for 2020, along with revising the ‘What we do’ document.</w:t>
      </w:r>
    </w:p>
    <w:p w14:paraId="186A88B2" w14:textId="77777777" w:rsidR="00FA5692" w:rsidRDefault="00FA5692" w:rsidP="00853B50"/>
    <w:p w14:paraId="4A0ADB2C" w14:textId="0909E6B9" w:rsidR="00FA5692" w:rsidRDefault="00FA5692" w:rsidP="00853B50">
      <w:r w:rsidRPr="00A05F2A">
        <w:rPr>
          <w:b/>
        </w:rPr>
        <w:t>Recreation and Safety:</w:t>
      </w:r>
      <w:r w:rsidR="0076406F">
        <w:t xml:space="preserve"> </w:t>
      </w:r>
    </w:p>
    <w:p w14:paraId="5BE4F343" w14:textId="75A6A21C" w:rsidR="00A83FDB" w:rsidRDefault="00A83FDB" w:rsidP="00A83FDB">
      <w:pPr>
        <w:pStyle w:val="ListParagraph"/>
        <w:numPr>
          <w:ilvl w:val="0"/>
          <w:numId w:val="15"/>
        </w:numPr>
      </w:pPr>
      <w:r>
        <w:t>Toborg reviewed the buoy removal schedule beginning with the swim buoys around September 20. He will work with Cass County to devise a recommendation for buoys to be replaced with the fully lighted version in the future.</w:t>
      </w:r>
    </w:p>
    <w:p w14:paraId="1D86FDE7" w14:textId="77777777" w:rsidR="00FA5692" w:rsidRDefault="00FA5692" w:rsidP="00853B50"/>
    <w:p w14:paraId="5EC7555E" w14:textId="0989A6BD" w:rsidR="00FA5692" w:rsidRDefault="00A83FDB" w:rsidP="00853B50">
      <w:r>
        <w:t>On motion by Meyer</w:t>
      </w:r>
      <w:r w:rsidR="00FA5692">
        <w:t>, seconded by Harrier, the meeting wa</w:t>
      </w:r>
      <w:r w:rsidR="00A05F2A">
        <w:t>s adjourned</w:t>
      </w:r>
      <w:r w:rsidR="00FA5692">
        <w:t>.</w:t>
      </w:r>
    </w:p>
    <w:p w14:paraId="2022D7CF" w14:textId="77777777" w:rsidR="00FA5692" w:rsidRDefault="00FA5692" w:rsidP="00853B50"/>
    <w:p w14:paraId="73BDDFCF" w14:textId="228D2D3D" w:rsidR="00FA5692" w:rsidRPr="00FA5692" w:rsidRDefault="00FA5692" w:rsidP="00853B50">
      <w:r>
        <w:t>M</w:t>
      </w:r>
      <w:r w:rsidR="00A05F2A">
        <w:t>inutes recorded by Sue Friedrichs.</w:t>
      </w:r>
      <w:r>
        <w:t xml:space="preserve"> </w:t>
      </w:r>
    </w:p>
    <w:sectPr w:rsidR="00FA5692" w:rsidRPr="00FA5692" w:rsidSect="00AB3E59">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DB446" w14:textId="77777777" w:rsidR="006B7CFB" w:rsidRDefault="006B7CFB" w:rsidP="005B33D2">
      <w:r>
        <w:separator/>
      </w:r>
    </w:p>
  </w:endnote>
  <w:endnote w:type="continuationSeparator" w:id="0">
    <w:p w14:paraId="69544B77" w14:textId="77777777" w:rsidR="006B7CFB" w:rsidRDefault="006B7CFB" w:rsidP="005B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565207"/>
      <w:docPartObj>
        <w:docPartGallery w:val="Page Numbers (Bottom of Page)"/>
        <w:docPartUnique/>
      </w:docPartObj>
    </w:sdtPr>
    <w:sdtEndPr>
      <w:rPr>
        <w:noProof/>
      </w:rPr>
    </w:sdtEndPr>
    <w:sdtContent>
      <w:p w14:paraId="4299016D" w14:textId="33117971" w:rsidR="00584C9A" w:rsidRDefault="00584C9A" w:rsidP="005B33D2">
        <w:pPr>
          <w:pStyle w:val="Footer"/>
          <w:jc w:val="center"/>
        </w:pPr>
        <w:r>
          <w:fldChar w:fldCharType="begin"/>
        </w:r>
        <w:r>
          <w:instrText xml:space="preserve"> PAGE   \* MERGEFORMAT </w:instrText>
        </w:r>
        <w:r>
          <w:fldChar w:fldCharType="separate"/>
        </w:r>
        <w:r w:rsidR="00F4391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B0C3A" w14:textId="77777777" w:rsidR="006B7CFB" w:rsidRDefault="006B7CFB" w:rsidP="005B33D2">
      <w:r>
        <w:separator/>
      </w:r>
    </w:p>
  </w:footnote>
  <w:footnote w:type="continuationSeparator" w:id="0">
    <w:p w14:paraId="18542A22" w14:textId="77777777" w:rsidR="006B7CFB" w:rsidRDefault="006B7CFB" w:rsidP="005B3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7F4"/>
    <w:multiLevelType w:val="hybridMultilevel"/>
    <w:tmpl w:val="CA74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2073"/>
    <w:multiLevelType w:val="hybridMultilevel"/>
    <w:tmpl w:val="75E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B0974"/>
    <w:multiLevelType w:val="hybridMultilevel"/>
    <w:tmpl w:val="E34EEBC2"/>
    <w:numStyleLink w:val="Bullet"/>
  </w:abstractNum>
  <w:abstractNum w:abstractNumId="3" w15:restartNumberingAfterBreak="0">
    <w:nsid w:val="1BCA5470"/>
    <w:multiLevelType w:val="hybridMultilevel"/>
    <w:tmpl w:val="440E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1B79"/>
    <w:multiLevelType w:val="hybridMultilevel"/>
    <w:tmpl w:val="613E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5C99"/>
    <w:multiLevelType w:val="hybridMultilevel"/>
    <w:tmpl w:val="6CBA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345"/>
    <w:multiLevelType w:val="hybridMultilevel"/>
    <w:tmpl w:val="9C2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A40DD"/>
    <w:multiLevelType w:val="hybridMultilevel"/>
    <w:tmpl w:val="CE76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34753"/>
    <w:multiLevelType w:val="hybridMultilevel"/>
    <w:tmpl w:val="E34EEBC2"/>
    <w:styleLink w:val="Bullet"/>
    <w:lvl w:ilvl="0" w:tplc="21B8020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364FB0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5E6ACA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5523F2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BE04C5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9982FC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01E65D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52278F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3563A1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5C8A71C8"/>
    <w:multiLevelType w:val="hybridMultilevel"/>
    <w:tmpl w:val="9E6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95C84"/>
    <w:multiLevelType w:val="hybridMultilevel"/>
    <w:tmpl w:val="175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87374"/>
    <w:multiLevelType w:val="hybridMultilevel"/>
    <w:tmpl w:val="AD7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C611D"/>
    <w:multiLevelType w:val="hybridMultilevel"/>
    <w:tmpl w:val="BA92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97E0A"/>
    <w:multiLevelType w:val="hybridMultilevel"/>
    <w:tmpl w:val="2D7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60BFE"/>
    <w:multiLevelType w:val="hybridMultilevel"/>
    <w:tmpl w:val="A61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
  </w:num>
  <w:num w:numId="5">
    <w:abstractNumId w:val="4"/>
  </w:num>
  <w:num w:numId="6">
    <w:abstractNumId w:val="12"/>
  </w:num>
  <w:num w:numId="7">
    <w:abstractNumId w:val="13"/>
  </w:num>
  <w:num w:numId="8">
    <w:abstractNumId w:val="8"/>
  </w:num>
  <w:num w:numId="9">
    <w:abstractNumId w:val="2"/>
  </w:num>
  <w:num w:numId="10">
    <w:abstractNumId w:val="9"/>
  </w:num>
  <w:num w:numId="11">
    <w:abstractNumId w:val="11"/>
  </w:num>
  <w:num w:numId="12">
    <w:abstractNumId w:val="6"/>
  </w:num>
  <w:num w:numId="13">
    <w:abstractNumId w:val="1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50"/>
    <w:rsid w:val="00034BAD"/>
    <w:rsid w:val="00040F1A"/>
    <w:rsid w:val="00047336"/>
    <w:rsid w:val="000964DC"/>
    <w:rsid w:val="000A2189"/>
    <w:rsid w:val="000C208E"/>
    <w:rsid w:val="00120161"/>
    <w:rsid w:val="001256F7"/>
    <w:rsid w:val="00145C76"/>
    <w:rsid w:val="0017518F"/>
    <w:rsid w:val="00195C65"/>
    <w:rsid w:val="00196473"/>
    <w:rsid w:val="002539DA"/>
    <w:rsid w:val="0037107A"/>
    <w:rsid w:val="00404DB3"/>
    <w:rsid w:val="00457242"/>
    <w:rsid w:val="00460A4A"/>
    <w:rsid w:val="004B44BD"/>
    <w:rsid w:val="00540B1F"/>
    <w:rsid w:val="00584C9A"/>
    <w:rsid w:val="005A2F5B"/>
    <w:rsid w:val="005B33D2"/>
    <w:rsid w:val="005B54D6"/>
    <w:rsid w:val="005B748B"/>
    <w:rsid w:val="006B7CFB"/>
    <w:rsid w:val="007161FD"/>
    <w:rsid w:val="0076406F"/>
    <w:rsid w:val="007A674D"/>
    <w:rsid w:val="007D75F1"/>
    <w:rsid w:val="007F24A0"/>
    <w:rsid w:val="0080222E"/>
    <w:rsid w:val="00812CC6"/>
    <w:rsid w:val="00853B50"/>
    <w:rsid w:val="0088758A"/>
    <w:rsid w:val="008E67D6"/>
    <w:rsid w:val="00900E39"/>
    <w:rsid w:val="00920907"/>
    <w:rsid w:val="0096656A"/>
    <w:rsid w:val="00986FBB"/>
    <w:rsid w:val="009A2BD7"/>
    <w:rsid w:val="009B4E31"/>
    <w:rsid w:val="009C2BD9"/>
    <w:rsid w:val="009E1CC4"/>
    <w:rsid w:val="009E57BB"/>
    <w:rsid w:val="00A044DD"/>
    <w:rsid w:val="00A04CEC"/>
    <w:rsid w:val="00A05F2A"/>
    <w:rsid w:val="00A10A6F"/>
    <w:rsid w:val="00A57F98"/>
    <w:rsid w:val="00A717FC"/>
    <w:rsid w:val="00A83FDB"/>
    <w:rsid w:val="00AB3E59"/>
    <w:rsid w:val="00AB54F5"/>
    <w:rsid w:val="00B36A58"/>
    <w:rsid w:val="00B66B9B"/>
    <w:rsid w:val="00B81E1D"/>
    <w:rsid w:val="00C910DA"/>
    <w:rsid w:val="00CF1F89"/>
    <w:rsid w:val="00D179B0"/>
    <w:rsid w:val="00D72A2D"/>
    <w:rsid w:val="00DA3588"/>
    <w:rsid w:val="00DC4ADE"/>
    <w:rsid w:val="00E272CF"/>
    <w:rsid w:val="00EB4D92"/>
    <w:rsid w:val="00EC5027"/>
    <w:rsid w:val="00ED1BCA"/>
    <w:rsid w:val="00F0773B"/>
    <w:rsid w:val="00F07E1D"/>
    <w:rsid w:val="00F22697"/>
    <w:rsid w:val="00F43917"/>
    <w:rsid w:val="00FA196C"/>
    <w:rsid w:val="00FA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A1EF"/>
  <w15:chartTrackingRefBased/>
  <w15:docId w15:val="{B28E26AF-012D-400F-98D4-513A0B91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B3"/>
    <w:rPr>
      <w:rFonts w:ascii="Palatino Linotype" w:hAnsi="Palatino Linotype"/>
    </w:rPr>
  </w:style>
  <w:style w:type="paragraph" w:styleId="Heading1">
    <w:name w:val="heading 1"/>
    <w:basedOn w:val="Normal"/>
    <w:next w:val="Normal"/>
    <w:link w:val="Heading1Char"/>
    <w:qFormat/>
    <w:rsid w:val="00D179B0"/>
    <w:pPr>
      <w:keepNext/>
      <w:keepLines/>
      <w:spacing w:before="240"/>
      <w:outlineLvl w:val="0"/>
    </w:pPr>
    <w:rPr>
      <w:rFonts w:eastAsiaTheme="majorEastAsia" w:cstheme="majorBidi"/>
      <w:b/>
      <w:caps/>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7FC"/>
    <w:rPr>
      <w:rFonts w:ascii="Segoe UI" w:hAnsi="Segoe UI" w:cs="Segoe UI"/>
      <w:sz w:val="18"/>
      <w:szCs w:val="18"/>
    </w:rPr>
  </w:style>
  <w:style w:type="paragraph" w:styleId="ListParagraph">
    <w:name w:val="List Paragraph"/>
    <w:basedOn w:val="Normal"/>
    <w:uiPriority w:val="34"/>
    <w:qFormat/>
    <w:rsid w:val="002539DA"/>
    <w:pPr>
      <w:ind w:left="720"/>
      <w:contextualSpacing/>
    </w:pPr>
  </w:style>
  <w:style w:type="character" w:customStyle="1" w:styleId="Heading1Char">
    <w:name w:val="Heading 1 Char"/>
    <w:basedOn w:val="DefaultParagraphFont"/>
    <w:link w:val="Heading1"/>
    <w:rsid w:val="00D179B0"/>
    <w:rPr>
      <w:rFonts w:ascii="Palatino Linotype" w:eastAsiaTheme="majorEastAsia" w:hAnsi="Palatino Linotype" w:cstheme="majorBidi"/>
      <w:b/>
      <w:caps/>
      <w:color w:val="000000" w:themeColor="text1"/>
      <w:sz w:val="24"/>
      <w:szCs w:val="32"/>
    </w:rPr>
  </w:style>
  <w:style w:type="table" w:styleId="TableGrid">
    <w:name w:val="Table Grid"/>
    <w:basedOn w:val="TableNormal"/>
    <w:rsid w:val="00D179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3D2"/>
    <w:pPr>
      <w:tabs>
        <w:tab w:val="center" w:pos="4680"/>
        <w:tab w:val="right" w:pos="9360"/>
      </w:tabs>
    </w:pPr>
  </w:style>
  <w:style w:type="character" w:customStyle="1" w:styleId="HeaderChar">
    <w:name w:val="Header Char"/>
    <w:basedOn w:val="DefaultParagraphFont"/>
    <w:link w:val="Header"/>
    <w:uiPriority w:val="99"/>
    <w:rsid w:val="005B33D2"/>
    <w:rPr>
      <w:rFonts w:ascii="Palatino Linotype" w:hAnsi="Palatino Linotype"/>
    </w:rPr>
  </w:style>
  <w:style w:type="paragraph" w:styleId="Footer">
    <w:name w:val="footer"/>
    <w:basedOn w:val="Normal"/>
    <w:link w:val="FooterChar"/>
    <w:uiPriority w:val="99"/>
    <w:unhideWhenUsed/>
    <w:rsid w:val="005B33D2"/>
    <w:pPr>
      <w:tabs>
        <w:tab w:val="center" w:pos="4680"/>
        <w:tab w:val="right" w:pos="9360"/>
      </w:tabs>
    </w:pPr>
  </w:style>
  <w:style w:type="character" w:customStyle="1" w:styleId="FooterChar">
    <w:name w:val="Footer Char"/>
    <w:basedOn w:val="DefaultParagraphFont"/>
    <w:link w:val="Footer"/>
    <w:uiPriority w:val="99"/>
    <w:rsid w:val="005B33D2"/>
    <w:rPr>
      <w:rFonts w:ascii="Palatino Linotype" w:hAnsi="Palatino Linotype"/>
    </w:rPr>
  </w:style>
  <w:style w:type="paragraph" w:customStyle="1" w:styleId="Default">
    <w:name w:val="Default"/>
    <w:rsid w:val="00CF1F89"/>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Bullet">
    <w:name w:val="Bullet"/>
    <w:rsid w:val="00CF1F89"/>
    <w:pPr>
      <w:numPr>
        <w:numId w:val="8"/>
      </w:numPr>
    </w:pPr>
  </w:style>
  <w:style w:type="character" w:styleId="Hyperlink">
    <w:name w:val="Hyperlink"/>
    <w:basedOn w:val="DefaultParagraphFont"/>
    <w:uiPriority w:val="99"/>
    <w:unhideWhenUsed/>
    <w:rsid w:val="007D7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4474">
      <w:bodyDiv w:val="1"/>
      <w:marLeft w:val="0"/>
      <w:marRight w:val="0"/>
      <w:marTop w:val="0"/>
      <w:marBottom w:val="0"/>
      <w:divBdr>
        <w:top w:val="none" w:sz="0" w:space="0" w:color="auto"/>
        <w:left w:val="none" w:sz="0" w:space="0" w:color="auto"/>
        <w:bottom w:val="none" w:sz="0" w:space="0" w:color="auto"/>
        <w:right w:val="none" w:sz="0" w:space="0" w:color="auto"/>
      </w:divBdr>
    </w:div>
    <w:div w:id="10463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togogt@charter.net</dc:creator>
  <cp:keywords/>
  <dc:description/>
  <cp:lastModifiedBy>Marian Anderson</cp:lastModifiedBy>
  <cp:revision>2</cp:revision>
  <cp:lastPrinted>2019-09-03T20:02:00Z</cp:lastPrinted>
  <dcterms:created xsi:type="dcterms:W3CDTF">2019-10-01T01:34:00Z</dcterms:created>
  <dcterms:modified xsi:type="dcterms:W3CDTF">2019-10-01T01:34:00Z</dcterms:modified>
</cp:coreProperties>
</file>